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Pr="008545C0" w:rsidRDefault="008545C0" w:rsidP="008545C0">
      <w:pPr>
        <w:jc w:val="center"/>
        <w:rPr>
          <w:rFonts w:ascii="Felix Titling" w:hAnsi="Felix Titling"/>
          <w:b/>
          <w:sz w:val="72"/>
          <w:szCs w:val="72"/>
        </w:rPr>
      </w:pPr>
      <w:r w:rsidRPr="008545C0">
        <w:rPr>
          <w:rFonts w:ascii="Felix Titling" w:hAnsi="Felix Titling"/>
          <w:b/>
          <w:sz w:val="72"/>
          <w:szCs w:val="72"/>
        </w:rPr>
        <w:t>CROQUE MONSIEUR</w:t>
      </w:r>
    </w:p>
    <w:p w:rsidR="008545C0" w:rsidRDefault="008545C0" w:rsidP="008545C0">
      <w:pPr>
        <w:pBdr>
          <w:bottom w:val="single" w:sz="4" w:space="1" w:color="auto"/>
        </w:pBdr>
        <w:jc w:val="center"/>
        <w:rPr>
          <w:rFonts w:ascii="Felix Titling" w:hAnsi="Felix Titling"/>
          <w:sz w:val="52"/>
          <w:szCs w:val="52"/>
        </w:rPr>
      </w:pPr>
      <w:r>
        <w:rPr>
          <w:rFonts w:ascii="Felix Titling" w:hAnsi="Felix Titling"/>
          <w:sz w:val="52"/>
          <w:szCs w:val="52"/>
        </w:rPr>
        <w:t>SANDWICH</w:t>
      </w:r>
    </w:p>
    <w:p w:rsidR="008545C0" w:rsidRDefault="008545C0" w:rsidP="008545C0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One of the best tasting sandwiches I have ever eaten</w:t>
      </w:r>
    </w:p>
    <w:p w:rsidR="008545C0" w:rsidRDefault="008545C0" w:rsidP="008545C0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1421130" cy="942683"/>
            <wp:effectExtent l="171450" t="133350" r="369570" b="295567"/>
            <wp:docPr id="1" name="Picture 0" descr="CRO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QU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503" cy="9416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545C0" w:rsidRDefault="008545C0" w:rsidP="008545C0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First, make a </w:t>
      </w:r>
      <w:r w:rsidR="0049521B">
        <w:rPr>
          <w:rFonts w:ascii="Tahoma" w:hAnsi="Tahoma" w:cs="Tahoma"/>
          <w:sz w:val="24"/>
          <w:szCs w:val="24"/>
        </w:rPr>
        <w:t>Béchamel</w:t>
      </w:r>
      <w:r>
        <w:rPr>
          <w:rFonts w:ascii="Tahoma" w:hAnsi="Tahoma" w:cs="Tahoma"/>
          <w:sz w:val="24"/>
          <w:szCs w:val="24"/>
        </w:rPr>
        <w:t xml:space="preserve"> Sauce and refrigerate.</w:t>
      </w:r>
    </w:p>
    <w:p w:rsidR="008545C0" w:rsidRPr="000059D1" w:rsidRDefault="008545C0" w:rsidP="008545C0">
      <w:pPr>
        <w:spacing w:after="0"/>
        <w:jc w:val="both"/>
        <w:rPr>
          <w:rFonts w:ascii="Tahoma" w:hAnsi="Tahoma" w:cs="Tahoma"/>
          <w:b/>
          <w:sz w:val="20"/>
          <w:szCs w:val="20"/>
        </w:rPr>
      </w:pPr>
      <w:r w:rsidRPr="000059D1">
        <w:rPr>
          <w:rFonts w:ascii="Tahoma" w:hAnsi="Tahoma" w:cs="Tahoma"/>
          <w:b/>
          <w:sz w:val="20"/>
          <w:szCs w:val="20"/>
        </w:rPr>
        <w:t>BECHAMEL SAUCE</w:t>
      </w:r>
      <w:r w:rsidR="000059D1">
        <w:rPr>
          <w:rFonts w:ascii="Tahoma" w:hAnsi="Tahoma" w:cs="Tahoma"/>
          <w:b/>
          <w:sz w:val="20"/>
          <w:szCs w:val="20"/>
        </w:rPr>
        <w:t xml:space="preserve"> </w:t>
      </w:r>
      <w:r w:rsidRPr="000059D1">
        <w:rPr>
          <w:rFonts w:ascii="Tahoma" w:hAnsi="Tahoma" w:cs="Tahoma"/>
          <w:b/>
          <w:sz w:val="20"/>
          <w:szCs w:val="20"/>
        </w:rPr>
        <w:t>INGREDIENTS: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 – Tablespoons Butter.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 – Tablespoons Flour.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 ¼ Cups Whole Milk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¾ tsp. Salt.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3/8 tsp. Ground Black Pepper.</w:t>
      </w:r>
    </w:p>
    <w:p w:rsidR="008545C0" w:rsidRDefault="008545C0" w:rsidP="008545C0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1/8 tsp. Ground Nutmeg.</w:t>
      </w:r>
    </w:p>
    <w:p w:rsidR="008545C0" w:rsidRDefault="008545C0" w:rsidP="008545C0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8545C0" w:rsidRPr="006521EE" w:rsidRDefault="008545C0" w:rsidP="008545C0">
      <w:pPr>
        <w:spacing w:after="0"/>
        <w:jc w:val="both"/>
        <w:rPr>
          <w:rFonts w:ascii="Tahoma" w:hAnsi="Tahoma" w:cs="Tahoma"/>
          <w:b/>
          <w:sz w:val="20"/>
          <w:szCs w:val="20"/>
        </w:rPr>
      </w:pPr>
      <w:r w:rsidRPr="006521EE">
        <w:rPr>
          <w:rFonts w:ascii="Tahoma" w:hAnsi="Tahoma" w:cs="Tahoma"/>
          <w:b/>
          <w:sz w:val="20"/>
          <w:szCs w:val="20"/>
        </w:rPr>
        <w:t>INSTRUCTIONS:</w:t>
      </w:r>
    </w:p>
    <w:p w:rsidR="008545C0" w:rsidRDefault="008545C0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a small sauce pan, melt butter over medium heat.</w:t>
      </w:r>
    </w:p>
    <w:p w:rsidR="008545C0" w:rsidRDefault="008545C0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Slowly whisk in flour, stirring for 1-2 minutes until thoroughly incorporated.</w:t>
      </w:r>
    </w:p>
    <w:p w:rsidR="008545C0" w:rsidRDefault="008545C0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Slowly add Milk in about ¾ cup increments while stirring</w:t>
      </w:r>
      <w:r w:rsidR="006521EE">
        <w:rPr>
          <w:rFonts w:ascii="Tahoma" w:hAnsi="Tahoma" w:cs="Tahoma"/>
          <w:sz w:val="20"/>
          <w:szCs w:val="20"/>
        </w:rPr>
        <w:t>.  Once thoroughly blended, continue stirring for about 8-10 minutes as the sauce begins to thicken.</w:t>
      </w:r>
    </w:p>
    <w:p w:rsidR="006521EE" w:rsidRDefault="006521EE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Bring sauce to a </w:t>
      </w:r>
      <w:proofErr w:type="gramStart"/>
      <w:r>
        <w:rPr>
          <w:rFonts w:ascii="Tahoma" w:hAnsi="Tahoma" w:cs="Tahoma"/>
          <w:sz w:val="20"/>
          <w:szCs w:val="20"/>
        </w:rPr>
        <w:t>boil,</w:t>
      </w:r>
      <w:proofErr w:type="gramEnd"/>
      <w:r>
        <w:rPr>
          <w:rFonts w:ascii="Tahoma" w:hAnsi="Tahoma" w:cs="Tahoma"/>
          <w:sz w:val="20"/>
          <w:szCs w:val="20"/>
        </w:rPr>
        <w:t xml:space="preserve"> continue stirring for about 2 more minutes.</w:t>
      </w:r>
    </w:p>
    <w:p w:rsidR="006521EE" w:rsidRDefault="006521EE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Add all the seasonings and incorporate.</w:t>
      </w:r>
    </w:p>
    <w:p w:rsidR="006521EE" w:rsidRDefault="006521EE" w:rsidP="008545C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Pour</w:t>
      </w:r>
      <w:r w:rsidR="0049521B">
        <w:rPr>
          <w:rFonts w:ascii="Tahoma" w:hAnsi="Tahoma" w:cs="Tahoma"/>
          <w:sz w:val="20"/>
          <w:szCs w:val="20"/>
        </w:rPr>
        <w:t xml:space="preserve"> completed sauce</w:t>
      </w:r>
      <w:r>
        <w:rPr>
          <w:rFonts w:ascii="Tahoma" w:hAnsi="Tahoma" w:cs="Tahoma"/>
          <w:sz w:val="20"/>
          <w:szCs w:val="20"/>
        </w:rPr>
        <w:t xml:space="preserve"> into sufficient-sized Ba</w:t>
      </w:r>
      <w:r w:rsidR="0049521B">
        <w:rPr>
          <w:rFonts w:ascii="Tahoma" w:hAnsi="Tahoma" w:cs="Tahoma"/>
          <w:sz w:val="20"/>
          <w:szCs w:val="20"/>
        </w:rPr>
        <w:t xml:space="preserve">ll jar, cover </w:t>
      </w:r>
      <w:r>
        <w:rPr>
          <w:rFonts w:ascii="Tahoma" w:hAnsi="Tahoma" w:cs="Tahoma"/>
          <w:sz w:val="20"/>
          <w:szCs w:val="20"/>
        </w:rPr>
        <w:t xml:space="preserve">and place in refrigerator for about 1-hr. until it cools.  Can keep covered and in fridge for 1-2 months. </w:t>
      </w:r>
    </w:p>
    <w:p w:rsidR="006521EE" w:rsidRDefault="006521EE" w:rsidP="006521EE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6521EE" w:rsidRPr="000059D1" w:rsidRDefault="006521EE" w:rsidP="006521EE">
      <w:pPr>
        <w:spacing w:after="0"/>
        <w:jc w:val="both"/>
        <w:rPr>
          <w:rFonts w:ascii="Tahoma" w:hAnsi="Tahoma" w:cs="Tahoma"/>
          <w:b/>
          <w:sz w:val="20"/>
          <w:szCs w:val="20"/>
        </w:rPr>
      </w:pPr>
      <w:r w:rsidRPr="000059D1">
        <w:rPr>
          <w:rFonts w:ascii="Tahoma" w:hAnsi="Tahoma" w:cs="Tahoma"/>
          <w:b/>
          <w:sz w:val="20"/>
          <w:szCs w:val="20"/>
        </w:rPr>
        <w:t>SANDWICH INGREDIENTS:</w:t>
      </w:r>
    </w:p>
    <w:p w:rsidR="006521EE" w:rsidRDefault="006521EE" w:rsidP="006521EE">
      <w:pPr>
        <w:pStyle w:val="ListParagraph"/>
        <w:numPr>
          <w:ilvl w:val="0"/>
          <w:numId w:val="4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Fresh French </w:t>
      </w:r>
      <w:r w:rsidR="00F65522">
        <w:rPr>
          <w:rFonts w:ascii="Tahoma" w:hAnsi="Tahoma" w:cs="Tahoma"/>
          <w:sz w:val="20"/>
          <w:szCs w:val="20"/>
        </w:rPr>
        <w:t xml:space="preserve">or other nice </w:t>
      </w:r>
      <w:r>
        <w:rPr>
          <w:rFonts w:ascii="Tahoma" w:hAnsi="Tahoma" w:cs="Tahoma"/>
          <w:sz w:val="20"/>
          <w:szCs w:val="20"/>
        </w:rPr>
        <w:t>Bread in about ½” thick slices.</w:t>
      </w:r>
    </w:p>
    <w:p w:rsidR="006521EE" w:rsidRDefault="006521EE" w:rsidP="006521EE">
      <w:pPr>
        <w:pStyle w:val="ListParagraph"/>
        <w:numPr>
          <w:ilvl w:val="0"/>
          <w:numId w:val="4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Dijon Mustard</w:t>
      </w:r>
    </w:p>
    <w:p w:rsidR="006521EE" w:rsidRDefault="006521EE" w:rsidP="006521EE">
      <w:pPr>
        <w:pStyle w:val="ListParagraph"/>
        <w:numPr>
          <w:ilvl w:val="0"/>
          <w:numId w:val="4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Black Forest Ham – thin sliced.</w:t>
      </w:r>
    </w:p>
    <w:p w:rsidR="006521EE" w:rsidRDefault="006521EE" w:rsidP="006521EE">
      <w:pPr>
        <w:pStyle w:val="ListParagraph"/>
        <w:numPr>
          <w:ilvl w:val="0"/>
          <w:numId w:val="4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Grated or thin-sliced Gruyere, Swiss, Provolone </w:t>
      </w:r>
      <w:r w:rsidR="000059D1">
        <w:rPr>
          <w:rFonts w:ascii="Tahoma" w:hAnsi="Tahoma" w:cs="Tahoma"/>
          <w:sz w:val="20"/>
          <w:szCs w:val="20"/>
        </w:rPr>
        <w:t xml:space="preserve">(A little salty tasting) </w:t>
      </w:r>
      <w:r>
        <w:rPr>
          <w:rFonts w:ascii="Tahoma" w:hAnsi="Tahoma" w:cs="Tahoma"/>
          <w:sz w:val="20"/>
          <w:szCs w:val="20"/>
        </w:rPr>
        <w:t>or Emmenthaler Cheese.  You can use grated, but I prefer thin-sliced and Swiss, as Gruyere is expensive (though very good and the perfect accompaniment to the Ham).</w:t>
      </w:r>
    </w:p>
    <w:p w:rsidR="006521EE" w:rsidRDefault="006521EE" w:rsidP="006521EE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6521EE" w:rsidRPr="000059D1" w:rsidRDefault="006521EE" w:rsidP="006521EE">
      <w:pPr>
        <w:spacing w:after="0"/>
        <w:jc w:val="both"/>
        <w:rPr>
          <w:rFonts w:ascii="Tahoma" w:hAnsi="Tahoma" w:cs="Tahoma"/>
          <w:b/>
          <w:sz w:val="20"/>
          <w:szCs w:val="20"/>
        </w:rPr>
      </w:pPr>
      <w:r w:rsidRPr="000059D1">
        <w:rPr>
          <w:rFonts w:ascii="Tahoma" w:hAnsi="Tahoma" w:cs="Tahoma"/>
          <w:b/>
          <w:sz w:val="20"/>
          <w:szCs w:val="20"/>
        </w:rPr>
        <w:t>SANDWICH CONSTRUCTION</w:t>
      </w:r>
      <w:r w:rsidR="000059D1">
        <w:rPr>
          <w:rFonts w:ascii="Tahoma" w:hAnsi="Tahoma" w:cs="Tahoma"/>
          <w:b/>
          <w:sz w:val="20"/>
          <w:szCs w:val="20"/>
        </w:rPr>
        <w:t>:</w:t>
      </w:r>
    </w:p>
    <w:p w:rsidR="006521EE" w:rsidRDefault="006521EE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Preheat Oven to 400 degrees.</w:t>
      </w:r>
    </w:p>
    <w:p w:rsidR="006521EE" w:rsidRDefault="006521EE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Lay all slices of bread on the counter and spread a nice, but thin coating of Dijon Mustard on all face up surfaces.</w:t>
      </w:r>
    </w:p>
    <w:p w:rsidR="006521EE" w:rsidRDefault="006521EE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Spread a heaping tablespoon of </w:t>
      </w:r>
      <w:r w:rsidR="0049521B">
        <w:rPr>
          <w:rFonts w:ascii="Tahoma" w:hAnsi="Tahoma" w:cs="Tahoma"/>
          <w:sz w:val="20"/>
          <w:szCs w:val="20"/>
        </w:rPr>
        <w:t>Béchamel</w:t>
      </w:r>
      <w:r>
        <w:rPr>
          <w:rFonts w:ascii="Tahoma" w:hAnsi="Tahoma" w:cs="Tahoma"/>
          <w:sz w:val="20"/>
          <w:szCs w:val="20"/>
        </w:rPr>
        <w:t xml:space="preserve"> Sauce over the Dijon.</w:t>
      </w:r>
    </w:p>
    <w:p w:rsidR="000059D1" w:rsidRDefault="000059D1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 one of the pair of slices, place generous (at least 3-4) slices of Ham with one slice of cheese folded over Ham to match sandwich shape.</w:t>
      </w:r>
    </w:p>
    <w:p w:rsidR="000059D1" w:rsidRDefault="000059D1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Cover with second slice and place a folded over slice of cheese on top.</w:t>
      </w:r>
    </w:p>
    <w:p w:rsidR="000059D1" w:rsidRDefault="000059D1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Place on Parchment Paper covered baking sheet and bake for 15-25 minutes until surface is golden brown and cheese is melted.</w:t>
      </w:r>
    </w:p>
    <w:p w:rsidR="000059D1" w:rsidRPr="006521EE" w:rsidRDefault="000059D1" w:rsidP="006521EE">
      <w:pPr>
        <w:pStyle w:val="ListParagraph"/>
        <w:numPr>
          <w:ilvl w:val="0"/>
          <w:numId w:val="5"/>
        </w:num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Remove and let cool slightly for about 5 minutes.  May be cut in half.</w:t>
      </w:r>
    </w:p>
    <w:p w:rsidR="008545C0" w:rsidRPr="008545C0" w:rsidRDefault="008545C0" w:rsidP="000059D1">
      <w:pPr>
        <w:rPr>
          <w:rFonts w:ascii="Tahoma" w:hAnsi="Tahoma" w:cs="Tahoma"/>
          <w:sz w:val="20"/>
          <w:szCs w:val="20"/>
        </w:rPr>
      </w:pPr>
    </w:p>
    <w:sectPr w:rsidR="008545C0" w:rsidRPr="008545C0" w:rsidSect="000059D1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D4730"/>
    <w:multiLevelType w:val="hybridMultilevel"/>
    <w:tmpl w:val="68785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751AB6"/>
    <w:multiLevelType w:val="hybridMultilevel"/>
    <w:tmpl w:val="BD16AF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E41193"/>
    <w:multiLevelType w:val="hybridMultilevel"/>
    <w:tmpl w:val="DAB29C6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5CCC4303"/>
    <w:multiLevelType w:val="hybridMultilevel"/>
    <w:tmpl w:val="1466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7F06BB"/>
    <w:multiLevelType w:val="hybridMultilevel"/>
    <w:tmpl w:val="B156B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45C0"/>
    <w:rsid w:val="000059D1"/>
    <w:rsid w:val="0005282B"/>
    <w:rsid w:val="003E5BBC"/>
    <w:rsid w:val="0049521B"/>
    <w:rsid w:val="006521EE"/>
    <w:rsid w:val="00780EC5"/>
    <w:rsid w:val="008545C0"/>
    <w:rsid w:val="00A51766"/>
    <w:rsid w:val="00AF0938"/>
    <w:rsid w:val="00BB5564"/>
    <w:rsid w:val="00F65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pPr>
      <w:spacing w:after="0"/>
    </w:pPr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spacing w:after="0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45C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5C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5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3</cp:revision>
  <dcterms:created xsi:type="dcterms:W3CDTF">2015-12-01T04:42:00Z</dcterms:created>
  <dcterms:modified xsi:type="dcterms:W3CDTF">2019-04-08T16:45:00Z</dcterms:modified>
</cp:coreProperties>
</file>