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EC5" w:rsidRPr="00CB2989" w:rsidRDefault="00680FB5" w:rsidP="00624136">
      <w:pPr>
        <w:spacing w:before="120"/>
        <w:jc w:val="center"/>
        <w:rPr>
          <w:rFonts w:ascii="Castellar" w:hAnsi="Castellar"/>
          <w:b/>
          <w:sz w:val="36"/>
          <w:szCs w:val="36"/>
        </w:rPr>
      </w:pPr>
      <w:r w:rsidRPr="00CB2989">
        <w:rPr>
          <w:rFonts w:ascii="Castellar" w:hAnsi="Castellar"/>
          <w:b/>
          <w:sz w:val="36"/>
          <w:szCs w:val="36"/>
        </w:rPr>
        <w:t>APPLE-CHICKEN-CINNAMON</w:t>
      </w:r>
      <w:r w:rsidR="00624136" w:rsidRPr="00CB2989">
        <w:rPr>
          <w:rFonts w:ascii="Castellar" w:hAnsi="Castellar"/>
          <w:b/>
          <w:sz w:val="36"/>
          <w:szCs w:val="36"/>
        </w:rPr>
        <w:t xml:space="preserve"> </w:t>
      </w:r>
      <w:r w:rsidRPr="00CB2989">
        <w:rPr>
          <w:rFonts w:ascii="Castellar" w:hAnsi="Castellar"/>
          <w:b/>
          <w:sz w:val="36"/>
          <w:szCs w:val="36"/>
        </w:rPr>
        <w:t>SAUSAGE</w:t>
      </w:r>
    </w:p>
    <w:p w:rsidR="00680FB5" w:rsidRPr="00D53E47" w:rsidRDefault="00680FB5" w:rsidP="000445E1">
      <w:pPr>
        <w:spacing w:before="100" w:beforeAutospacing="1" w:after="100" w:afterAutospacing="1" w:line="240" w:lineRule="auto"/>
        <w:jc w:val="center"/>
        <w:rPr>
          <w:rFonts w:ascii="Tahoma" w:hAnsi="Tahoma" w:cs="Tahoma"/>
          <w:b/>
          <w:sz w:val="16"/>
          <w:szCs w:val="16"/>
        </w:rPr>
      </w:pPr>
      <w:r w:rsidRPr="00624136">
        <w:rPr>
          <w:rFonts w:ascii="Tahoma" w:hAnsi="Tahoma" w:cs="Tahoma"/>
          <w:sz w:val="16"/>
          <w:szCs w:val="16"/>
        </w:rPr>
        <w:t xml:space="preserve">This recipe is taken from Bruce </w:t>
      </w:r>
      <w:proofErr w:type="spellStart"/>
      <w:r w:rsidRPr="00624136">
        <w:rPr>
          <w:rFonts w:ascii="Tahoma" w:hAnsi="Tahoma" w:cs="Tahoma"/>
          <w:sz w:val="16"/>
          <w:szCs w:val="16"/>
        </w:rPr>
        <w:t>Aidell’s</w:t>
      </w:r>
      <w:proofErr w:type="spellEnd"/>
      <w:r w:rsidRPr="00624136">
        <w:rPr>
          <w:rFonts w:ascii="Tahoma" w:hAnsi="Tahoma" w:cs="Tahoma"/>
          <w:sz w:val="16"/>
          <w:szCs w:val="16"/>
        </w:rPr>
        <w:t xml:space="preserve"> book “Complete Sausage Book” of 2000.  This was the first sausage recipe I tried making with my high school alumna Patty </w:t>
      </w:r>
      <w:proofErr w:type="spellStart"/>
      <w:r w:rsidRPr="00624136">
        <w:rPr>
          <w:rFonts w:ascii="Tahoma" w:hAnsi="Tahoma" w:cs="Tahoma"/>
          <w:sz w:val="16"/>
          <w:szCs w:val="16"/>
        </w:rPr>
        <w:t>Hartsog</w:t>
      </w:r>
      <w:proofErr w:type="spellEnd"/>
      <w:r w:rsidRPr="00624136">
        <w:rPr>
          <w:rFonts w:ascii="Tahoma" w:hAnsi="Tahoma" w:cs="Tahoma"/>
          <w:sz w:val="16"/>
          <w:szCs w:val="16"/>
        </w:rPr>
        <w:t>.  With breaks, we spent about 5 hours that first Sunday and had lots of laughs and learned a lot in the actual doing.  We double</w:t>
      </w:r>
      <w:r w:rsidR="00624136" w:rsidRPr="00624136">
        <w:rPr>
          <w:rFonts w:ascii="Tahoma" w:hAnsi="Tahoma" w:cs="Tahoma"/>
          <w:sz w:val="16"/>
          <w:szCs w:val="16"/>
        </w:rPr>
        <w:t>d</w:t>
      </w:r>
      <w:r w:rsidRPr="00624136">
        <w:rPr>
          <w:rFonts w:ascii="Tahoma" w:hAnsi="Tahoma" w:cs="Tahoma"/>
          <w:sz w:val="16"/>
          <w:szCs w:val="16"/>
        </w:rPr>
        <w:t xml:space="preserve"> the recipe from the 3.5 Lbs. shown to 10 Lbs. and learned that just multiplying the spices by 3 was insufficient spicing.  So I will not only copy the original recipe but offer my amounts of ingredients for the larger batch and my beginners observations on how to DIY</w:t>
      </w:r>
      <w:r w:rsidR="00624136" w:rsidRPr="00624136">
        <w:rPr>
          <w:rFonts w:ascii="Tahoma" w:hAnsi="Tahoma" w:cs="Tahoma"/>
          <w:sz w:val="16"/>
          <w:szCs w:val="16"/>
        </w:rPr>
        <w:t xml:space="preserve"> both bulk and cased</w:t>
      </w:r>
      <w:r w:rsidRPr="00624136">
        <w:rPr>
          <w:rFonts w:ascii="Tahoma" w:hAnsi="Tahoma" w:cs="Tahoma"/>
          <w:sz w:val="16"/>
          <w:szCs w:val="16"/>
        </w:rPr>
        <w:t>.</w:t>
      </w:r>
      <w:r w:rsidR="000445E1">
        <w:rPr>
          <w:rFonts w:ascii="Tahoma" w:hAnsi="Tahoma" w:cs="Tahoma"/>
          <w:sz w:val="16"/>
          <w:szCs w:val="16"/>
        </w:rPr>
        <w:t xml:space="preserve">  At the time I wrote this 3-9-15, the Chicken Thighs were about $2.48 a Lb. and the Casings for this size batch were somewhere around $3 or $4.</w:t>
      </w:r>
      <w:r w:rsidR="00D53E47">
        <w:rPr>
          <w:rFonts w:ascii="Tahoma" w:hAnsi="Tahoma" w:cs="Tahoma"/>
          <w:sz w:val="16"/>
          <w:szCs w:val="16"/>
        </w:rPr>
        <w:t xml:space="preserve">  </w:t>
      </w:r>
      <w:r w:rsidR="00D53E47">
        <w:rPr>
          <w:rFonts w:ascii="Tahoma" w:hAnsi="Tahoma" w:cs="Tahoma"/>
          <w:b/>
          <w:sz w:val="16"/>
          <w:szCs w:val="16"/>
        </w:rPr>
        <w:t>10 lb. recipe amounts in bold.</w:t>
      </w:r>
    </w:p>
    <w:p w:rsidR="00680FB5" w:rsidRDefault="00624136" w:rsidP="00624136">
      <w:pPr>
        <w:spacing w:before="240" w:line="240" w:lineRule="auto"/>
        <w:jc w:val="both"/>
        <w:rPr>
          <w:rFonts w:ascii="Tahoma" w:hAnsi="Tahoma" w:cs="Tahoma"/>
          <w:sz w:val="24"/>
          <w:szCs w:val="24"/>
        </w:rPr>
      </w:pPr>
      <w:r>
        <w:rPr>
          <w:rFonts w:ascii="Tahoma" w:hAnsi="Tahoma" w:cs="Tahoma"/>
          <w:sz w:val="24"/>
          <w:szCs w:val="24"/>
        </w:rPr>
        <w:t>INGREDIENTS:</w:t>
      </w:r>
    </w:p>
    <w:p w:rsidR="00624136" w:rsidRDefault="004A267F" w:rsidP="004A267F">
      <w:pPr>
        <w:pStyle w:val="ListParagraph"/>
        <w:numPr>
          <w:ilvl w:val="0"/>
          <w:numId w:val="2"/>
        </w:numPr>
        <w:spacing w:before="240" w:line="240" w:lineRule="auto"/>
        <w:jc w:val="both"/>
        <w:rPr>
          <w:rFonts w:ascii="Tahoma" w:hAnsi="Tahoma" w:cs="Tahoma"/>
          <w:sz w:val="20"/>
          <w:szCs w:val="20"/>
        </w:rPr>
      </w:pPr>
      <w:r>
        <w:rPr>
          <w:rFonts w:ascii="Tahoma" w:hAnsi="Tahoma" w:cs="Tahoma"/>
          <w:sz w:val="20"/>
          <w:szCs w:val="20"/>
        </w:rPr>
        <w:t xml:space="preserve">1 – Cup </w:t>
      </w:r>
      <w:r w:rsidRPr="00D53E47">
        <w:rPr>
          <w:rFonts w:ascii="Tahoma" w:hAnsi="Tahoma" w:cs="Tahoma"/>
          <w:b/>
          <w:sz w:val="20"/>
          <w:szCs w:val="20"/>
        </w:rPr>
        <w:t>Apple Cider</w:t>
      </w:r>
      <w:r>
        <w:rPr>
          <w:rFonts w:ascii="Tahoma" w:hAnsi="Tahoma" w:cs="Tahoma"/>
          <w:sz w:val="20"/>
          <w:szCs w:val="20"/>
        </w:rPr>
        <w:t xml:space="preserve"> – Boiled down to 2-3 </w:t>
      </w:r>
      <w:proofErr w:type="spellStart"/>
      <w:r>
        <w:rPr>
          <w:rFonts w:ascii="Tahoma" w:hAnsi="Tahoma" w:cs="Tahoma"/>
          <w:sz w:val="20"/>
          <w:szCs w:val="20"/>
        </w:rPr>
        <w:t>Tbsps</w:t>
      </w:r>
      <w:proofErr w:type="spellEnd"/>
      <w:proofErr w:type="gramStart"/>
      <w:r>
        <w:rPr>
          <w:rFonts w:ascii="Tahoma" w:hAnsi="Tahoma" w:cs="Tahoma"/>
          <w:sz w:val="20"/>
          <w:szCs w:val="20"/>
        </w:rPr>
        <w:t>,</w:t>
      </w:r>
      <w:r w:rsidR="00CB2989">
        <w:rPr>
          <w:rFonts w:ascii="Tahoma" w:hAnsi="Tahoma" w:cs="Tahoma"/>
          <w:sz w:val="20"/>
          <w:szCs w:val="20"/>
        </w:rPr>
        <w:t xml:space="preserve">  </w:t>
      </w:r>
      <w:r w:rsidR="00CB2989" w:rsidRPr="00D53E47">
        <w:rPr>
          <w:rFonts w:ascii="Tahoma" w:hAnsi="Tahoma" w:cs="Tahoma"/>
          <w:b/>
          <w:sz w:val="20"/>
          <w:szCs w:val="20"/>
        </w:rPr>
        <w:t>Tripled</w:t>
      </w:r>
      <w:proofErr w:type="gramEnd"/>
      <w:r w:rsidR="00CB2989">
        <w:rPr>
          <w:rFonts w:ascii="Tahoma" w:hAnsi="Tahoma" w:cs="Tahoma"/>
          <w:sz w:val="20"/>
          <w:szCs w:val="20"/>
        </w:rPr>
        <w:t xml:space="preserve">, use at least </w:t>
      </w:r>
      <w:r w:rsidR="00CB2989" w:rsidRPr="00D53E47">
        <w:rPr>
          <w:rFonts w:ascii="Tahoma" w:hAnsi="Tahoma" w:cs="Tahoma"/>
          <w:b/>
          <w:sz w:val="20"/>
          <w:szCs w:val="20"/>
        </w:rPr>
        <w:t>10 Tablespoons</w:t>
      </w:r>
      <w:r w:rsidR="00CB2989">
        <w:rPr>
          <w:rFonts w:ascii="Tahoma" w:hAnsi="Tahoma" w:cs="Tahoma"/>
          <w:sz w:val="20"/>
          <w:szCs w:val="20"/>
        </w:rPr>
        <w:t>.</w:t>
      </w:r>
      <w:r w:rsidR="00D53E47">
        <w:rPr>
          <w:rFonts w:ascii="Tahoma" w:hAnsi="Tahoma" w:cs="Tahoma"/>
          <w:sz w:val="20"/>
          <w:szCs w:val="20"/>
        </w:rPr>
        <w:t xml:space="preserve">  Instead, simply use concentrated frozen </w:t>
      </w:r>
      <w:r w:rsidR="00D53E47" w:rsidRPr="00D53E47">
        <w:rPr>
          <w:rFonts w:ascii="Tahoma" w:hAnsi="Tahoma" w:cs="Tahoma"/>
          <w:b/>
          <w:sz w:val="20"/>
          <w:szCs w:val="20"/>
        </w:rPr>
        <w:t>Apple Juice</w:t>
      </w:r>
      <w:r w:rsidR="00D53E47">
        <w:rPr>
          <w:rFonts w:ascii="Tahoma" w:hAnsi="Tahoma" w:cs="Tahoma"/>
          <w:sz w:val="20"/>
          <w:szCs w:val="20"/>
        </w:rPr>
        <w:t xml:space="preserve"> (thawed and undiluted).</w:t>
      </w:r>
    </w:p>
    <w:p w:rsidR="004A267F" w:rsidRDefault="004A267F" w:rsidP="004A267F">
      <w:pPr>
        <w:pStyle w:val="ListParagraph"/>
        <w:numPr>
          <w:ilvl w:val="0"/>
          <w:numId w:val="2"/>
        </w:numPr>
        <w:spacing w:before="240" w:line="240" w:lineRule="auto"/>
        <w:jc w:val="both"/>
        <w:rPr>
          <w:rFonts w:ascii="Tahoma" w:hAnsi="Tahoma" w:cs="Tahoma"/>
          <w:sz w:val="20"/>
          <w:szCs w:val="20"/>
        </w:rPr>
      </w:pPr>
      <w:r>
        <w:rPr>
          <w:rFonts w:ascii="Tahoma" w:hAnsi="Tahoma" w:cs="Tahoma"/>
          <w:sz w:val="20"/>
          <w:szCs w:val="20"/>
        </w:rPr>
        <w:t xml:space="preserve">3.5 Lbs. </w:t>
      </w:r>
      <w:r w:rsidRPr="00D53E47">
        <w:rPr>
          <w:rFonts w:ascii="Tahoma" w:hAnsi="Tahoma" w:cs="Tahoma"/>
          <w:b/>
          <w:sz w:val="20"/>
          <w:szCs w:val="20"/>
        </w:rPr>
        <w:t>Boneless Chicken Thighs with Skin on</w:t>
      </w:r>
      <w:r>
        <w:rPr>
          <w:rFonts w:ascii="Tahoma" w:hAnsi="Tahoma" w:cs="Tahoma"/>
          <w:sz w:val="20"/>
          <w:szCs w:val="20"/>
        </w:rPr>
        <w:t>.</w:t>
      </w:r>
      <w:r w:rsidR="00CB2989">
        <w:rPr>
          <w:rFonts w:ascii="Tahoma" w:hAnsi="Tahoma" w:cs="Tahoma"/>
          <w:sz w:val="20"/>
          <w:szCs w:val="20"/>
        </w:rPr>
        <w:t xml:space="preserve">  </w:t>
      </w:r>
      <w:r w:rsidR="00CB2989" w:rsidRPr="00D53E47">
        <w:rPr>
          <w:rFonts w:ascii="Tahoma" w:hAnsi="Tahoma" w:cs="Tahoma"/>
          <w:b/>
          <w:sz w:val="20"/>
          <w:szCs w:val="20"/>
        </w:rPr>
        <w:t>10 Lbs.</w:t>
      </w:r>
      <w:r w:rsidR="00CB2989">
        <w:rPr>
          <w:rFonts w:ascii="Tahoma" w:hAnsi="Tahoma" w:cs="Tahoma"/>
          <w:sz w:val="20"/>
          <w:szCs w:val="20"/>
        </w:rPr>
        <w:t xml:space="preserve"> (See Note. 1 below)</w:t>
      </w:r>
    </w:p>
    <w:p w:rsidR="004A267F" w:rsidRDefault="004A267F" w:rsidP="004A267F">
      <w:pPr>
        <w:pStyle w:val="ListParagraph"/>
        <w:numPr>
          <w:ilvl w:val="0"/>
          <w:numId w:val="2"/>
        </w:numPr>
        <w:spacing w:before="240" w:line="240" w:lineRule="auto"/>
        <w:jc w:val="both"/>
        <w:rPr>
          <w:rFonts w:ascii="Tahoma" w:hAnsi="Tahoma" w:cs="Tahoma"/>
          <w:sz w:val="20"/>
          <w:szCs w:val="20"/>
        </w:rPr>
      </w:pPr>
      <w:r>
        <w:rPr>
          <w:rFonts w:ascii="Tahoma" w:hAnsi="Tahoma" w:cs="Tahoma"/>
          <w:sz w:val="20"/>
          <w:szCs w:val="20"/>
        </w:rPr>
        <w:t xml:space="preserve">3 – Ounces </w:t>
      </w:r>
      <w:r w:rsidRPr="00D53E47">
        <w:rPr>
          <w:rFonts w:ascii="Tahoma" w:hAnsi="Tahoma" w:cs="Tahoma"/>
          <w:b/>
          <w:sz w:val="20"/>
          <w:szCs w:val="20"/>
        </w:rPr>
        <w:t>Dried Apples</w:t>
      </w:r>
      <w:r>
        <w:rPr>
          <w:rFonts w:ascii="Tahoma" w:hAnsi="Tahoma" w:cs="Tahoma"/>
          <w:sz w:val="20"/>
          <w:szCs w:val="20"/>
        </w:rPr>
        <w:t>.</w:t>
      </w:r>
      <w:r w:rsidR="00CB2989">
        <w:rPr>
          <w:rFonts w:ascii="Tahoma" w:hAnsi="Tahoma" w:cs="Tahoma"/>
          <w:sz w:val="20"/>
          <w:szCs w:val="20"/>
        </w:rPr>
        <w:tab/>
        <w:t xml:space="preserve">Use dehydrated apples with moisture or dried and re-hydrate. For 10 Lbs. of meat, I would increase this ingredient to about </w:t>
      </w:r>
      <w:r w:rsidR="00CB2989" w:rsidRPr="00D53E47">
        <w:rPr>
          <w:rFonts w:ascii="Tahoma" w:hAnsi="Tahoma" w:cs="Tahoma"/>
          <w:b/>
          <w:sz w:val="20"/>
          <w:szCs w:val="20"/>
        </w:rPr>
        <w:t>20 Ounces</w:t>
      </w:r>
      <w:r w:rsidR="00CB2989">
        <w:rPr>
          <w:rFonts w:ascii="Tahoma" w:hAnsi="Tahoma" w:cs="Tahoma"/>
          <w:sz w:val="20"/>
          <w:szCs w:val="20"/>
        </w:rPr>
        <w:t>.</w:t>
      </w:r>
    </w:p>
    <w:p w:rsidR="004A267F" w:rsidRDefault="004A267F" w:rsidP="004A267F">
      <w:pPr>
        <w:pStyle w:val="ListParagraph"/>
        <w:numPr>
          <w:ilvl w:val="0"/>
          <w:numId w:val="2"/>
        </w:numPr>
        <w:spacing w:before="240" w:line="240" w:lineRule="auto"/>
        <w:jc w:val="both"/>
        <w:rPr>
          <w:rFonts w:ascii="Tahoma" w:hAnsi="Tahoma" w:cs="Tahoma"/>
          <w:sz w:val="20"/>
          <w:szCs w:val="20"/>
        </w:rPr>
      </w:pPr>
      <w:r>
        <w:rPr>
          <w:rFonts w:ascii="Tahoma" w:hAnsi="Tahoma" w:cs="Tahoma"/>
          <w:sz w:val="20"/>
          <w:szCs w:val="20"/>
        </w:rPr>
        <w:t xml:space="preserve">4 – Teaspoons Kosher </w:t>
      </w:r>
      <w:r w:rsidRPr="00D53E47">
        <w:rPr>
          <w:rFonts w:ascii="Tahoma" w:hAnsi="Tahoma" w:cs="Tahoma"/>
          <w:b/>
          <w:sz w:val="20"/>
          <w:szCs w:val="20"/>
        </w:rPr>
        <w:t>Salt</w:t>
      </w:r>
      <w:r w:rsidR="00CB2989">
        <w:rPr>
          <w:rFonts w:ascii="Tahoma" w:hAnsi="Tahoma" w:cs="Tahoma"/>
          <w:sz w:val="20"/>
          <w:szCs w:val="20"/>
        </w:rPr>
        <w:tab/>
      </w:r>
      <w:r w:rsidR="00CB2989" w:rsidRPr="00D53E47">
        <w:rPr>
          <w:rFonts w:ascii="Tahoma" w:hAnsi="Tahoma" w:cs="Tahoma"/>
          <w:b/>
          <w:sz w:val="20"/>
          <w:szCs w:val="20"/>
        </w:rPr>
        <w:t>12 Teaspoons</w:t>
      </w:r>
      <w:r w:rsidR="00CB2989">
        <w:rPr>
          <w:rFonts w:ascii="Tahoma" w:hAnsi="Tahoma" w:cs="Tahoma"/>
          <w:sz w:val="20"/>
          <w:szCs w:val="20"/>
        </w:rPr>
        <w:t xml:space="preserve"> seemed just salty enough.  Our box was slightly course, which seemed </w:t>
      </w:r>
      <w:proofErr w:type="gramStart"/>
      <w:r w:rsidR="00CB2989">
        <w:rPr>
          <w:rFonts w:ascii="Tahoma" w:hAnsi="Tahoma" w:cs="Tahoma"/>
          <w:sz w:val="20"/>
          <w:szCs w:val="20"/>
        </w:rPr>
        <w:t>to</w:t>
      </w:r>
      <w:proofErr w:type="gramEnd"/>
      <w:r w:rsidR="00CB2989">
        <w:rPr>
          <w:rFonts w:ascii="Tahoma" w:hAnsi="Tahoma" w:cs="Tahoma"/>
          <w:sz w:val="20"/>
          <w:szCs w:val="20"/>
        </w:rPr>
        <w:t xml:space="preserve"> worked okay.</w:t>
      </w:r>
    </w:p>
    <w:p w:rsidR="004A267F" w:rsidRDefault="004A267F" w:rsidP="004A267F">
      <w:pPr>
        <w:pStyle w:val="ListParagraph"/>
        <w:numPr>
          <w:ilvl w:val="0"/>
          <w:numId w:val="2"/>
        </w:numPr>
        <w:spacing w:before="240" w:line="240" w:lineRule="auto"/>
        <w:jc w:val="both"/>
        <w:rPr>
          <w:rFonts w:ascii="Tahoma" w:hAnsi="Tahoma" w:cs="Tahoma"/>
          <w:sz w:val="20"/>
          <w:szCs w:val="20"/>
        </w:rPr>
      </w:pPr>
      <w:r>
        <w:rPr>
          <w:rFonts w:ascii="Tahoma" w:hAnsi="Tahoma" w:cs="Tahoma"/>
          <w:sz w:val="20"/>
          <w:szCs w:val="20"/>
        </w:rPr>
        <w:t xml:space="preserve">2 – </w:t>
      </w:r>
      <w:proofErr w:type="spellStart"/>
      <w:r>
        <w:rPr>
          <w:rFonts w:ascii="Tahoma" w:hAnsi="Tahoma" w:cs="Tahoma"/>
          <w:sz w:val="20"/>
          <w:szCs w:val="20"/>
        </w:rPr>
        <w:t>Tsps</w:t>
      </w:r>
      <w:proofErr w:type="spellEnd"/>
      <w:r>
        <w:rPr>
          <w:rFonts w:ascii="Tahoma" w:hAnsi="Tahoma" w:cs="Tahoma"/>
          <w:sz w:val="20"/>
          <w:szCs w:val="20"/>
        </w:rPr>
        <w:t xml:space="preserve">. Fresh </w:t>
      </w:r>
      <w:r w:rsidRPr="00D53E47">
        <w:rPr>
          <w:rFonts w:ascii="Tahoma" w:hAnsi="Tahoma" w:cs="Tahoma"/>
          <w:b/>
          <w:sz w:val="20"/>
          <w:szCs w:val="20"/>
        </w:rPr>
        <w:t>Ground Black Pepper</w:t>
      </w:r>
      <w:r w:rsidR="00CB2989">
        <w:rPr>
          <w:rFonts w:ascii="Tahoma" w:hAnsi="Tahoma" w:cs="Tahoma"/>
          <w:sz w:val="20"/>
          <w:szCs w:val="20"/>
        </w:rPr>
        <w:t xml:space="preserve"> </w:t>
      </w:r>
      <w:r w:rsidR="00CB2989">
        <w:rPr>
          <w:rFonts w:ascii="Tahoma" w:hAnsi="Tahoma" w:cs="Tahoma"/>
          <w:sz w:val="20"/>
          <w:szCs w:val="20"/>
        </w:rPr>
        <w:tab/>
        <w:t xml:space="preserve">Use </w:t>
      </w:r>
      <w:r w:rsidR="00CB2989" w:rsidRPr="00D53E47">
        <w:rPr>
          <w:rFonts w:ascii="Tahoma" w:hAnsi="Tahoma" w:cs="Tahoma"/>
          <w:b/>
          <w:sz w:val="20"/>
          <w:szCs w:val="20"/>
        </w:rPr>
        <w:t xml:space="preserve">12 </w:t>
      </w:r>
      <w:proofErr w:type="spellStart"/>
      <w:r w:rsidR="00CB2989" w:rsidRPr="00D53E47">
        <w:rPr>
          <w:rFonts w:ascii="Tahoma" w:hAnsi="Tahoma" w:cs="Tahoma"/>
          <w:b/>
          <w:sz w:val="20"/>
          <w:szCs w:val="20"/>
        </w:rPr>
        <w:t>Tsps</w:t>
      </w:r>
      <w:proofErr w:type="spellEnd"/>
      <w:r w:rsidR="00CB2989">
        <w:rPr>
          <w:rFonts w:ascii="Tahoma" w:hAnsi="Tahoma" w:cs="Tahoma"/>
          <w:sz w:val="20"/>
          <w:szCs w:val="20"/>
        </w:rPr>
        <w:t>.</w:t>
      </w:r>
    </w:p>
    <w:p w:rsidR="004A267F" w:rsidRDefault="004A267F" w:rsidP="004A267F">
      <w:pPr>
        <w:pStyle w:val="ListParagraph"/>
        <w:numPr>
          <w:ilvl w:val="0"/>
          <w:numId w:val="2"/>
        </w:numPr>
        <w:spacing w:before="240" w:line="240" w:lineRule="auto"/>
        <w:jc w:val="both"/>
        <w:rPr>
          <w:rFonts w:ascii="Tahoma" w:hAnsi="Tahoma" w:cs="Tahoma"/>
          <w:sz w:val="20"/>
          <w:szCs w:val="20"/>
        </w:rPr>
      </w:pPr>
      <w:r>
        <w:rPr>
          <w:rFonts w:ascii="Tahoma" w:hAnsi="Tahoma" w:cs="Tahoma"/>
          <w:sz w:val="20"/>
          <w:szCs w:val="20"/>
        </w:rPr>
        <w:t xml:space="preserve">2 – </w:t>
      </w:r>
      <w:proofErr w:type="spellStart"/>
      <w:r>
        <w:rPr>
          <w:rFonts w:ascii="Tahoma" w:hAnsi="Tahoma" w:cs="Tahoma"/>
          <w:sz w:val="20"/>
          <w:szCs w:val="20"/>
        </w:rPr>
        <w:t>Tsps</w:t>
      </w:r>
      <w:proofErr w:type="spellEnd"/>
      <w:r>
        <w:rPr>
          <w:rFonts w:ascii="Tahoma" w:hAnsi="Tahoma" w:cs="Tahoma"/>
          <w:sz w:val="20"/>
          <w:szCs w:val="20"/>
        </w:rPr>
        <w:t xml:space="preserve">. </w:t>
      </w:r>
      <w:r w:rsidRPr="00D53E47">
        <w:rPr>
          <w:rFonts w:ascii="Tahoma" w:hAnsi="Tahoma" w:cs="Tahoma"/>
          <w:b/>
          <w:sz w:val="20"/>
          <w:szCs w:val="20"/>
        </w:rPr>
        <w:t>Dried Sage</w:t>
      </w:r>
      <w:r w:rsidR="00CB2989">
        <w:rPr>
          <w:rFonts w:ascii="Tahoma" w:hAnsi="Tahoma" w:cs="Tahoma"/>
          <w:sz w:val="20"/>
          <w:szCs w:val="20"/>
        </w:rPr>
        <w:tab/>
        <w:t xml:space="preserve">Use about </w:t>
      </w:r>
      <w:r w:rsidR="00CB2989" w:rsidRPr="00D53E47">
        <w:rPr>
          <w:rFonts w:ascii="Tahoma" w:hAnsi="Tahoma" w:cs="Tahoma"/>
          <w:b/>
          <w:sz w:val="20"/>
          <w:szCs w:val="20"/>
        </w:rPr>
        <w:t xml:space="preserve">8 </w:t>
      </w:r>
      <w:proofErr w:type="spellStart"/>
      <w:r w:rsidR="00CB2989" w:rsidRPr="00D53E47">
        <w:rPr>
          <w:rFonts w:ascii="Tahoma" w:hAnsi="Tahoma" w:cs="Tahoma"/>
          <w:b/>
          <w:sz w:val="20"/>
          <w:szCs w:val="20"/>
        </w:rPr>
        <w:t>Tsps</w:t>
      </w:r>
      <w:proofErr w:type="spellEnd"/>
      <w:r w:rsidR="00CB2989" w:rsidRPr="00D53E47">
        <w:rPr>
          <w:rFonts w:ascii="Tahoma" w:hAnsi="Tahoma" w:cs="Tahoma"/>
          <w:b/>
          <w:sz w:val="20"/>
          <w:szCs w:val="20"/>
        </w:rPr>
        <w:t>.</w:t>
      </w:r>
      <w:r w:rsidR="00CB2989">
        <w:rPr>
          <w:rFonts w:ascii="Tahoma" w:hAnsi="Tahoma" w:cs="Tahoma"/>
          <w:sz w:val="20"/>
          <w:szCs w:val="20"/>
        </w:rPr>
        <w:t xml:space="preserve"> (We used finely chopped fresh and was okay).</w:t>
      </w:r>
    </w:p>
    <w:p w:rsidR="004A267F" w:rsidRDefault="004A267F" w:rsidP="004A267F">
      <w:pPr>
        <w:pStyle w:val="ListParagraph"/>
        <w:numPr>
          <w:ilvl w:val="0"/>
          <w:numId w:val="2"/>
        </w:numPr>
        <w:spacing w:before="240" w:line="240" w:lineRule="auto"/>
        <w:jc w:val="both"/>
        <w:rPr>
          <w:rFonts w:ascii="Tahoma" w:hAnsi="Tahoma" w:cs="Tahoma"/>
          <w:sz w:val="20"/>
          <w:szCs w:val="20"/>
        </w:rPr>
      </w:pPr>
      <w:r>
        <w:rPr>
          <w:rFonts w:ascii="Tahoma" w:hAnsi="Tahoma" w:cs="Tahoma"/>
          <w:sz w:val="20"/>
          <w:szCs w:val="20"/>
        </w:rPr>
        <w:t xml:space="preserve">¼ Tsp. of </w:t>
      </w:r>
      <w:r w:rsidRPr="00D53E47">
        <w:rPr>
          <w:rFonts w:ascii="Tahoma" w:hAnsi="Tahoma" w:cs="Tahoma"/>
          <w:b/>
          <w:sz w:val="20"/>
          <w:szCs w:val="20"/>
        </w:rPr>
        <w:t>Ground Ginger</w:t>
      </w:r>
      <w:r w:rsidR="00CB2989">
        <w:rPr>
          <w:rFonts w:ascii="Tahoma" w:hAnsi="Tahoma" w:cs="Tahoma"/>
          <w:sz w:val="20"/>
          <w:szCs w:val="20"/>
        </w:rPr>
        <w:t xml:space="preserve"> </w:t>
      </w:r>
      <w:r w:rsidR="00CB2989">
        <w:rPr>
          <w:rFonts w:ascii="Tahoma" w:hAnsi="Tahoma" w:cs="Tahoma"/>
          <w:sz w:val="20"/>
          <w:szCs w:val="20"/>
        </w:rPr>
        <w:tab/>
        <w:t xml:space="preserve">Instead of about 1-Tsp. of ground, we used </w:t>
      </w:r>
      <w:r w:rsidR="00CB2989" w:rsidRPr="00D53E47">
        <w:rPr>
          <w:rFonts w:ascii="Tahoma" w:hAnsi="Tahoma" w:cs="Tahoma"/>
          <w:b/>
          <w:sz w:val="20"/>
          <w:szCs w:val="20"/>
        </w:rPr>
        <w:t xml:space="preserve">2 </w:t>
      </w:r>
      <w:proofErr w:type="spellStart"/>
      <w:r w:rsidR="00CB2989" w:rsidRPr="00D53E47">
        <w:rPr>
          <w:rFonts w:ascii="Tahoma" w:hAnsi="Tahoma" w:cs="Tahoma"/>
          <w:b/>
          <w:sz w:val="20"/>
          <w:szCs w:val="20"/>
        </w:rPr>
        <w:t>Tsps</w:t>
      </w:r>
      <w:proofErr w:type="spellEnd"/>
      <w:r w:rsidR="00CB2989" w:rsidRPr="00D53E47">
        <w:rPr>
          <w:rFonts w:ascii="Tahoma" w:hAnsi="Tahoma" w:cs="Tahoma"/>
          <w:b/>
          <w:sz w:val="20"/>
          <w:szCs w:val="20"/>
        </w:rPr>
        <w:t>. Fresh Grated</w:t>
      </w:r>
      <w:r w:rsidR="00CB2989">
        <w:rPr>
          <w:rFonts w:ascii="Tahoma" w:hAnsi="Tahoma" w:cs="Tahoma"/>
          <w:sz w:val="20"/>
          <w:szCs w:val="20"/>
        </w:rPr>
        <w:t xml:space="preserve"> and turned out nicely flavored.</w:t>
      </w:r>
    </w:p>
    <w:p w:rsidR="004A267F" w:rsidRDefault="004A267F" w:rsidP="004A267F">
      <w:pPr>
        <w:pStyle w:val="ListParagraph"/>
        <w:numPr>
          <w:ilvl w:val="0"/>
          <w:numId w:val="2"/>
        </w:numPr>
        <w:spacing w:before="240" w:line="240" w:lineRule="auto"/>
        <w:jc w:val="both"/>
        <w:rPr>
          <w:rFonts w:ascii="Tahoma" w:hAnsi="Tahoma" w:cs="Tahoma"/>
          <w:sz w:val="20"/>
          <w:szCs w:val="20"/>
        </w:rPr>
      </w:pPr>
      <w:r>
        <w:rPr>
          <w:rFonts w:ascii="Tahoma" w:hAnsi="Tahoma" w:cs="Tahoma"/>
          <w:sz w:val="20"/>
          <w:szCs w:val="20"/>
        </w:rPr>
        <w:t xml:space="preserve">1/8 Tsp. of </w:t>
      </w:r>
      <w:r w:rsidRPr="00D53E47">
        <w:rPr>
          <w:rFonts w:ascii="Tahoma" w:hAnsi="Tahoma" w:cs="Tahoma"/>
          <w:b/>
          <w:sz w:val="20"/>
          <w:szCs w:val="20"/>
        </w:rPr>
        <w:t>Ground Cinnamon</w:t>
      </w:r>
      <w:r w:rsidR="00CB2989">
        <w:rPr>
          <w:rFonts w:ascii="Tahoma" w:hAnsi="Tahoma" w:cs="Tahoma"/>
          <w:sz w:val="20"/>
          <w:szCs w:val="20"/>
        </w:rPr>
        <w:tab/>
        <w:t xml:space="preserve">Use generous amount of Fresh Cinnamon here.  You want the flavor of this to be prevalent. </w:t>
      </w:r>
      <w:r w:rsidR="00BB0239">
        <w:rPr>
          <w:rFonts w:ascii="Tahoma" w:hAnsi="Tahoma" w:cs="Tahoma"/>
          <w:sz w:val="20"/>
          <w:szCs w:val="20"/>
        </w:rPr>
        <w:t xml:space="preserve"> We used about </w:t>
      </w:r>
      <w:r w:rsidR="00BB0239" w:rsidRPr="00D53E47">
        <w:rPr>
          <w:rFonts w:ascii="Tahoma" w:hAnsi="Tahoma" w:cs="Tahoma"/>
          <w:b/>
          <w:sz w:val="20"/>
          <w:szCs w:val="20"/>
        </w:rPr>
        <w:t xml:space="preserve">2 – </w:t>
      </w:r>
      <w:proofErr w:type="spellStart"/>
      <w:r w:rsidR="00BB0239" w:rsidRPr="00D53E47">
        <w:rPr>
          <w:rFonts w:ascii="Tahoma" w:hAnsi="Tahoma" w:cs="Tahoma"/>
          <w:b/>
          <w:sz w:val="20"/>
          <w:szCs w:val="20"/>
        </w:rPr>
        <w:t>Tsps</w:t>
      </w:r>
      <w:proofErr w:type="spellEnd"/>
      <w:r w:rsidR="00BB0239" w:rsidRPr="00D53E47">
        <w:rPr>
          <w:rFonts w:ascii="Tahoma" w:hAnsi="Tahoma" w:cs="Tahoma"/>
          <w:b/>
          <w:sz w:val="20"/>
          <w:szCs w:val="20"/>
        </w:rPr>
        <w:t>.</w:t>
      </w:r>
    </w:p>
    <w:p w:rsidR="004A267F" w:rsidRPr="00D53E47" w:rsidRDefault="004A267F" w:rsidP="004A267F">
      <w:pPr>
        <w:pStyle w:val="ListParagraph"/>
        <w:numPr>
          <w:ilvl w:val="0"/>
          <w:numId w:val="2"/>
        </w:numPr>
        <w:spacing w:before="240" w:line="240" w:lineRule="auto"/>
        <w:jc w:val="both"/>
        <w:rPr>
          <w:rFonts w:ascii="Tahoma" w:hAnsi="Tahoma" w:cs="Tahoma"/>
          <w:b/>
          <w:sz w:val="20"/>
          <w:szCs w:val="20"/>
        </w:rPr>
      </w:pPr>
      <w:r>
        <w:rPr>
          <w:rFonts w:ascii="Tahoma" w:hAnsi="Tahoma" w:cs="Tahoma"/>
          <w:sz w:val="20"/>
          <w:szCs w:val="20"/>
        </w:rPr>
        <w:t xml:space="preserve">1/8 Tsp. of </w:t>
      </w:r>
      <w:r w:rsidRPr="00D53E47">
        <w:rPr>
          <w:rFonts w:ascii="Tahoma" w:hAnsi="Tahoma" w:cs="Tahoma"/>
          <w:b/>
          <w:sz w:val="20"/>
          <w:szCs w:val="20"/>
        </w:rPr>
        <w:t>Ground Nutmeg</w:t>
      </w:r>
      <w:r w:rsidR="00BB0239">
        <w:rPr>
          <w:rFonts w:ascii="Tahoma" w:hAnsi="Tahoma" w:cs="Tahoma"/>
          <w:sz w:val="20"/>
          <w:szCs w:val="20"/>
        </w:rPr>
        <w:t xml:space="preserve"> – We fresh </w:t>
      </w:r>
      <w:r w:rsidR="00BB0239" w:rsidRPr="00D53E47">
        <w:rPr>
          <w:rFonts w:ascii="Tahoma" w:hAnsi="Tahoma" w:cs="Tahoma"/>
          <w:b/>
          <w:sz w:val="20"/>
          <w:szCs w:val="20"/>
        </w:rPr>
        <w:t>Ground and entire Nutmeg for our 10 – Lb. batch.</w:t>
      </w:r>
    </w:p>
    <w:p w:rsidR="004A267F" w:rsidRDefault="004A267F" w:rsidP="004A267F">
      <w:pPr>
        <w:pStyle w:val="ListParagraph"/>
        <w:numPr>
          <w:ilvl w:val="0"/>
          <w:numId w:val="2"/>
        </w:numPr>
        <w:spacing w:before="240" w:line="240" w:lineRule="auto"/>
        <w:jc w:val="both"/>
        <w:rPr>
          <w:rFonts w:ascii="Tahoma" w:hAnsi="Tahoma" w:cs="Tahoma"/>
          <w:sz w:val="20"/>
          <w:szCs w:val="20"/>
        </w:rPr>
      </w:pPr>
      <w:r>
        <w:rPr>
          <w:rFonts w:ascii="Tahoma" w:hAnsi="Tahoma" w:cs="Tahoma"/>
          <w:sz w:val="20"/>
          <w:szCs w:val="20"/>
        </w:rPr>
        <w:t xml:space="preserve">1 – </w:t>
      </w:r>
      <w:r w:rsidRPr="00D53E47">
        <w:rPr>
          <w:rFonts w:ascii="Tahoma" w:hAnsi="Tahoma" w:cs="Tahoma"/>
          <w:b/>
          <w:sz w:val="20"/>
          <w:szCs w:val="20"/>
        </w:rPr>
        <w:t>Chicken Bouillon Cube</w:t>
      </w:r>
      <w:r>
        <w:rPr>
          <w:rFonts w:ascii="Tahoma" w:hAnsi="Tahoma" w:cs="Tahoma"/>
          <w:sz w:val="20"/>
          <w:szCs w:val="20"/>
        </w:rPr>
        <w:t xml:space="preserve"> dissolved in 2 – </w:t>
      </w:r>
      <w:proofErr w:type="spellStart"/>
      <w:r>
        <w:rPr>
          <w:rFonts w:ascii="Tahoma" w:hAnsi="Tahoma" w:cs="Tahoma"/>
          <w:sz w:val="20"/>
          <w:szCs w:val="20"/>
        </w:rPr>
        <w:t>Tbsps</w:t>
      </w:r>
      <w:proofErr w:type="spellEnd"/>
      <w:r>
        <w:rPr>
          <w:rFonts w:ascii="Tahoma" w:hAnsi="Tahoma" w:cs="Tahoma"/>
          <w:sz w:val="20"/>
          <w:szCs w:val="20"/>
        </w:rPr>
        <w:t>. Boiling Water.</w:t>
      </w:r>
      <w:r w:rsidR="00BB0239">
        <w:rPr>
          <w:rFonts w:ascii="Tahoma" w:hAnsi="Tahoma" w:cs="Tahoma"/>
          <w:sz w:val="20"/>
          <w:szCs w:val="20"/>
        </w:rPr>
        <w:t xml:space="preserve">  Triple to </w:t>
      </w:r>
      <w:r w:rsidR="00BB0239" w:rsidRPr="00D53E47">
        <w:rPr>
          <w:rFonts w:ascii="Tahoma" w:hAnsi="Tahoma" w:cs="Tahoma"/>
          <w:b/>
          <w:sz w:val="20"/>
          <w:szCs w:val="20"/>
        </w:rPr>
        <w:t xml:space="preserve">3 Cubes and 6 – </w:t>
      </w:r>
      <w:proofErr w:type="spellStart"/>
      <w:r w:rsidR="00BB0239" w:rsidRPr="00D53E47">
        <w:rPr>
          <w:rFonts w:ascii="Tahoma" w:hAnsi="Tahoma" w:cs="Tahoma"/>
          <w:b/>
          <w:sz w:val="20"/>
          <w:szCs w:val="20"/>
        </w:rPr>
        <w:t>Tbsps</w:t>
      </w:r>
      <w:proofErr w:type="spellEnd"/>
      <w:r w:rsidR="00BB0239" w:rsidRPr="00D53E47">
        <w:rPr>
          <w:rFonts w:ascii="Tahoma" w:hAnsi="Tahoma" w:cs="Tahoma"/>
          <w:b/>
          <w:sz w:val="20"/>
          <w:szCs w:val="20"/>
        </w:rPr>
        <w:t>.</w:t>
      </w:r>
      <w:r w:rsidR="00BB0239">
        <w:rPr>
          <w:rFonts w:ascii="Tahoma" w:hAnsi="Tahoma" w:cs="Tahoma"/>
          <w:sz w:val="20"/>
          <w:szCs w:val="20"/>
        </w:rPr>
        <w:t xml:space="preserve"> (use microwave to heat water and add water to dry if using powdered Chicken Bouillon.</w:t>
      </w:r>
    </w:p>
    <w:p w:rsidR="004A267F" w:rsidRDefault="004A267F" w:rsidP="004A267F">
      <w:pPr>
        <w:pStyle w:val="ListParagraph"/>
        <w:numPr>
          <w:ilvl w:val="0"/>
          <w:numId w:val="2"/>
        </w:numPr>
        <w:spacing w:before="240" w:line="240" w:lineRule="auto"/>
        <w:jc w:val="both"/>
        <w:rPr>
          <w:rFonts w:ascii="Tahoma" w:hAnsi="Tahoma" w:cs="Tahoma"/>
          <w:sz w:val="20"/>
          <w:szCs w:val="20"/>
        </w:rPr>
      </w:pPr>
      <w:r w:rsidRPr="00D53E47">
        <w:rPr>
          <w:rFonts w:ascii="Tahoma" w:hAnsi="Tahoma" w:cs="Tahoma"/>
          <w:b/>
          <w:sz w:val="20"/>
          <w:szCs w:val="20"/>
        </w:rPr>
        <w:t>Medium Sausage Casings</w:t>
      </w:r>
      <w:r>
        <w:rPr>
          <w:rFonts w:ascii="Tahoma" w:hAnsi="Tahoma" w:cs="Tahoma"/>
          <w:sz w:val="20"/>
          <w:szCs w:val="20"/>
        </w:rPr>
        <w:t>.</w:t>
      </w:r>
      <w:r w:rsidR="00BB0239">
        <w:rPr>
          <w:rFonts w:ascii="Tahoma" w:hAnsi="Tahoma" w:cs="Tahoma"/>
          <w:sz w:val="20"/>
          <w:szCs w:val="20"/>
        </w:rPr>
        <w:t xml:space="preserve">  Use Hog Casings (See Note.2 below)</w:t>
      </w:r>
    </w:p>
    <w:p w:rsidR="004A267F" w:rsidRDefault="004A267F" w:rsidP="004A267F">
      <w:pPr>
        <w:spacing w:before="240" w:line="240" w:lineRule="auto"/>
        <w:jc w:val="both"/>
        <w:rPr>
          <w:rFonts w:ascii="Tahoma" w:hAnsi="Tahoma" w:cs="Tahoma"/>
          <w:sz w:val="20"/>
          <w:szCs w:val="20"/>
        </w:rPr>
      </w:pPr>
      <w:r>
        <w:rPr>
          <w:rFonts w:ascii="Tahoma" w:hAnsi="Tahoma" w:cs="Tahoma"/>
          <w:sz w:val="20"/>
          <w:szCs w:val="20"/>
        </w:rPr>
        <w:t>Notes:</w:t>
      </w:r>
    </w:p>
    <w:p w:rsidR="004A267F" w:rsidRPr="000445E1" w:rsidRDefault="004A267F" w:rsidP="004A267F">
      <w:pPr>
        <w:pStyle w:val="ListParagraph"/>
        <w:numPr>
          <w:ilvl w:val="0"/>
          <w:numId w:val="3"/>
        </w:numPr>
        <w:spacing w:before="240" w:line="240" w:lineRule="auto"/>
        <w:jc w:val="both"/>
        <w:rPr>
          <w:rFonts w:ascii="Tahoma" w:hAnsi="Tahoma" w:cs="Tahoma"/>
          <w:sz w:val="16"/>
          <w:szCs w:val="16"/>
        </w:rPr>
      </w:pPr>
      <w:r w:rsidRPr="000445E1">
        <w:rPr>
          <w:rFonts w:ascii="Tahoma" w:hAnsi="Tahoma" w:cs="Tahoma"/>
          <w:sz w:val="16"/>
          <w:szCs w:val="16"/>
        </w:rPr>
        <w:t xml:space="preserve">3.5 Lbs. is a very small amount to spend the time making.  In my mind, it takes almost the same amount of time to make a larger batch than the smaller.  And if you have a friend helping (advisable because two hands are simply not enough to stuff casings), you will want to split the end product(s).  At my Meat Butcher, they simply do not have 10 Lbs. of this type of meat in their refrigerated case.  So I bought a 10-Lb. bag, which comes frozen in a plastic bag.  10 Lbs. was just about right for our first batch also.  </w:t>
      </w:r>
      <w:r w:rsidR="00CB2989" w:rsidRPr="000445E1">
        <w:rPr>
          <w:rFonts w:ascii="Tahoma" w:hAnsi="Tahoma" w:cs="Tahoma"/>
          <w:sz w:val="16"/>
          <w:szCs w:val="16"/>
        </w:rPr>
        <w:t>You will need to leave the unopened bag of frozen thighs in your kitchen sink overnight to begin to thaw then put them in the fridge for at least another 24 hrs.  They will be thawed and still very cold, which is how you want the meat to be when feeding the grinder.  Cut the meat (w/ skin) into roughly 1” sq. x 2” L., which will feed nicely.</w:t>
      </w:r>
      <w:r w:rsidRPr="000445E1">
        <w:rPr>
          <w:rFonts w:ascii="Tahoma" w:hAnsi="Tahoma" w:cs="Tahoma"/>
          <w:sz w:val="16"/>
          <w:szCs w:val="16"/>
        </w:rPr>
        <w:t xml:space="preserve"> </w:t>
      </w:r>
    </w:p>
    <w:p w:rsidR="00BB0239" w:rsidRDefault="00BB0239" w:rsidP="004A267F">
      <w:pPr>
        <w:pStyle w:val="ListParagraph"/>
        <w:numPr>
          <w:ilvl w:val="0"/>
          <w:numId w:val="3"/>
        </w:numPr>
        <w:spacing w:before="240" w:line="240" w:lineRule="auto"/>
        <w:jc w:val="both"/>
        <w:rPr>
          <w:rFonts w:ascii="Tahoma" w:hAnsi="Tahoma" w:cs="Tahoma"/>
          <w:sz w:val="16"/>
          <w:szCs w:val="16"/>
        </w:rPr>
      </w:pPr>
      <w:r w:rsidRPr="000445E1">
        <w:rPr>
          <w:rFonts w:ascii="Tahoma" w:hAnsi="Tahoma" w:cs="Tahoma"/>
          <w:sz w:val="16"/>
          <w:szCs w:val="16"/>
        </w:rPr>
        <w:t xml:space="preserve">Neither the Grinder’s printed and enclosed instructions nor the book, explained how to transfer the Casing onto the “Horn”.  The Hog Casing I bought from my butcher came over a firm plastic tube with blue parallel lines.  We learned during the third set of stuffing that this tube is a huge value in both starting the tiny end onto the horn, and also feeding an amount down onto the horn.  Cut with a sharp knife the desired length and tie off end.  </w:t>
      </w:r>
      <w:r w:rsidR="00D53E47">
        <w:rPr>
          <w:rFonts w:ascii="Tahoma" w:hAnsi="Tahoma" w:cs="Tahoma"/>
          <w:sz w:val="16"/>
          <w:szCs w:val="16"/>
        </w:rPr>
        <w:t xml:space="preserve">Prick with sharp toothpick the casing for air near the horn.  </w:t>
      </w:r>
      <w:r w:rsidRPr="000445E1">
        <w:rPr>
          <w:rFonts w:ascii="Tahoma" w:hAnsi="Tahoma" w:cs="Tahoma"/>
          <w:sz w:val="16"/>
          <w:szCs w:val="16"/>
        </w:rPr>
        <w:t>When done with the casings, return the unused to its original plastic bag, cover with salt and place in freezer.</w:t>
      </w:r>
    </w:p>
    <w:p w:rsidR="000445E1" w:rsidRPr="000445E1" w:rsidRDefault="000445E1" w:rsidP="004A267F">
      <w:pPr>
        <w:pStyle w:val="ListParagraph"/>
        <w:numPr>
          <w:ilvl w:val="0"/>
          <w:numId w:val="3"/>
        </w:numPr>
        <w:spacing w:before="240" w:line="240" w:lineRule="auto"/>
        <w:jc w:val="both"/>
        <w:rPr>
          <w:rFonts w:ascii="Tahoma" w:hAnsi="Tahoma" w:cs="Tahoma"/>
          <w:sz w:val="16"/>
          <w:szCs w:val="16"/>
        </w:rPr>
      </w:pPr>
      <w:r>
        <w:rPr>
          <w:rFonts w:ascii="Tahoma" w:hAnsi="Tahoma" w:cs="Tahoma"/>
          <w:sz w:val="16"/>
          <w:szCs w:val="16"/>
        </w:rPr>
        <w:t>You will find on a small home meat grinder that the meat comes out of the Horn and into the Casing only as fast as the person pushing the ground meat down into the shoot.  After a short while, you will develop a rhythm.</w:t>
      </w:r>
    </w:p>
    <w:p w:rsidR="00BB0239" w:rsidRPr="000445E1" w:rsidRDefault="00BB0239" w:rsidP="004A267F">
      <w:pPr>
        <w:pStyle w:val="ListParagraph"/>
        <w:numPr>
          <w:ilvl w:val="0"/>
          <w:numId w:val="3"/>
        </w:numPr>
        <w:spacing w:before="240" w:line="240" w:lineRule="auto"/>
        <w:jc w:val="both"/>
        <w:rPr>
          <w:rFonts w:ascii="Tahoma" w:hAnsi="Tahoma" w:cs="Tahoma"/>
          <w:sz w:val="16"/>
          <w:szCs w:val="16"/>
        </w:rPr>
      </w:pPr>
      <w:r w:rsidRPr="000445E1">
        <w:rPr>
          <w:rFonts w:ascii="Tahoma" w:hAnsi="Tahoma" w:cs="Tahoma"/>
          <w:sz w:val="16"/>
          <w:szCs w:val="16"/>
        </w:rPr>
        <w:t>You will find this kind of sausage to be sticky and messy, getting all over everything.  Keep surfaces clean and wash down with hot soapy water or Chlorine Bleach solution to sanitize.  Do not let meat product exceed room temp.  If necessary, return to fridge for 30 minutes or more.</w:t>
      </w:r>
    </w:p>
    <w:p w:rsidR="00624136" w:rsidRDefault="000445E1" w:rsidP="000445E1">
      <w:pPr>
        <w:spacing w:before="240" w:line="240" w:lineRule="auto"/>
        <w:jc w:val="both"/>
        <w:rPr>
          <w:rFonts w:ascii="Tahoma" w:hAnsi="Tahoma" w:cs="Tahoma"/>
          <w:sz w:val="24"/>
          <w:szCs w:val="24"/>
        </w:rPr>
      </w:pPr>
      <w:r>
        <w:rPr>
          <w:rFonts w:ascii="Tahoma" w:hAnsi="Tahoma" w:cs="Tahoma"/>
          <w:sz w:val="24"/>
          <w:szCs w:val="24"/>
        </w:rPr>
        <w:t>DIRECTIONS:</w:t>
      </w:r>
    </w:p>
    <w:p w:rsidR="000445E1" w:rsidRDefault="000445E1" w:rsidP="000445E1">
      <w:pPr>
        <w:pStyle w:val="ListParagraph"/>
        <w:numPr>
          <w:ilvl w:val="0"/>
          <w:numId w:val="5"/>
        </w:numPr>
        <w:spacing w:before="240" w:line="240" w:lineRule="auto"/>
        <w:jc w:val="both"/>
        <w:rPr>
          <w:rFonts w:ascii="Tahoma" w:hAnsi="Tahoma" w:cs="Tahoma"/>
          <w:sz w:val="20"/>
          <w:szCs w:val="20"/>
        </w:rPr>
      </w:pPr>
      <w:r>
        <w:rPr>
          <w:rFonts w:ascii="Tahoma" w:hAnsi="Tahoma" w:cs="Tahoma"/>
          <w:sz w:val="20"/>
          <w:szCs w:val="20"/>
        </w:rPr>
        <w:t>Coarsely grind the meat into a large glass bowl.</w:t>
      </w:r>
    </w:p>
    <w:p w:rsidR="000445E1" w:rsidRDefault="000445E1" w:rsidP="000445E1">
      <w:pPr>
        <w:pStyle w:val="ListParagraph"/>
        <w:numPr>
          <w:ilvl w:val="0"/>
          <w:numId w:val="5"/>
        </w:numPr>
        <w:spacing w:before="240" w:line="240" w:lineRule="auto"/>
        <w:jc w:val="both"/>
        <w:rPr>
          <w:rFonts w:ascii="Tahoma" w:hAnsi="Tahoma" w:cs="Tahoma"/>
          <w:sz w:val="20"/>
          <w:szCs w:val="20"/>
        </w:rPr>
      </w:pPr>
      <w:r>
        <w:rPr>
          <w:rFonts w:ascii="Tahoma" w:hAnsi="Tahoma" w:cs="Tahoma"/>
          <w:sz w:val="20"/>
          <w:szCs w:val="20"/>
        </w:rPr>
        <w:t>Add all of the above mentioned remaining ingredients.</w:t>
      </w:r>
    </w:p>
    <w:p w:rsidR="000445E1" w:rsidRDefault="000445E1" w:rsidP="000445E1">
      <w:pPr>
        <w:pStyle w:val="ListParagraph"/>
        <w:numPr>
          <w:ilvl w:val="0"/>
          <w:numId w:val="5"/>
        </w:numPr>
        <w:spacing w:before="240" w:line="240" w:lineRule="auto"/>
        <w:jc w:val="both"/>
        <w:rPr>
          <w:rFonts w:ascii="Tahoma" w:hAnsi="Tahoma" w:cs="Tahoma"/>
          <w:sz w:val="20"/>
          <w:szCs w:val="20"/>
        </w:rPr>
      </w:pPr>
      <w:r>
        <w:rPr>
          <w:rFonts w:ascii="Tahoma" w:hAnsi="Tahoma" w:cs="Tahoma"/>
          <w:sz w:val="20"/>
          <w:szCs w:val="20"/>
        </w:rPr>
        <w:t>Hand blend or gently knead (Just like making Meat Loaf).  Do just enough to evenly combine ingredients.  Do not over blend and make mixture mushy.  You want to retain the meats texture and coarseness.</w:t>
      </w:r>
    </w:p>
    <w:p w:rsidR="000445E1" w:rsidRDefault="000445E1" w:rsidP="000445E1">
      <w:pPr>
        <w:pStyle w:val="ListParagraph"/>
        <w:numPr>
          <w:ilvl w:val="0"/>
          <w:numId w:val="5"/>
        </w:numPr>
        <w:spacing w:before="240" w:line="240" w:lineRule="auto"/>
        <w:jc w:val="both"/>
        <w:rPr>
          <w:rFonts w:ascii="Tahoma" w:hAnsi="Tahoma" w:cs="Tahoma"/>
          <w:sz w:val="20"/>
          <w:szCs w:val="20"/>
        </w:rPr>
      </w:pPr>
      <w:r>
        <w:rPr>
          <w:rFonts w:ascii="Tahoma" w:hAnsi="Tahoma" w:cs="Tahoma"/>
          <w:sz w:val="20"/>
          <w:szCs w:val="20"/>
        </w:rPr>
        <w:t>Fry a patty to check for seasoning and add additional to suit taste.</w:t>
      </w:r>
    </w:p>
    <w:p w:rsidR="000445E1" w:rsidRDefault="000445E1" w:rsidP="000445E1">
      <w:pPr>
        <w:pStyle w:val="ListParagraph"/>
        <w:numPr>
          <w:ilvl w:val="0"/>
          <w:numId w:val="5"/>
        </w:numPr>
        <w:spacing w:before="240" w:line="240" w:lineRule="auto"/>
        <w:jc w:val="both"/>
        <w:rPr>
          <w:rFonts w:ascii="Tahoma" w:hAnsi="Tahoma" w:cs="Tahoma"/>
          <w:sz w:val="20"/>
          <w:szCs w:val="20"/>
        </w:rPr>
      </w:pPr>
      <w:r>
        <w:rPr>
          <w:rFonts w:ascii="Tahoma" w:hAnsi="Tahoma" w:cs="Tahoma"/>
          <w:sz w:val="20"/>
          <w:szCs w:val="20"/>
        </w:rPr>
        <w:t>If making Links try to make about 5” lengths.</w:t>
      </w:r>
    </w:p>
    <w:p w:rsidR="000445E1" w:rsidRPr="006921B8" w:rsidRDefault="000445E1" w:rsidP="000445E1">
      <w:pPr>
        <w:spacing w:before="240" w:line="240" w:lineRule="auto"/>
        <w:jc w:val="both"/>
        <w:rPr>
          <w:rFonts w:ascii="Tahoma" w:hAnsi="Tahoma" w:cs="Tahoma"/>
          <w:sz w:val="20"/>
          <w:szCs w:val="20"/>
        </w:rPr>
      </w:pPr>
      <w:r>
        <w:rPr>
          <w:rFonts w:ascii="Tahoma" w:hAnsi="Tahoma" w:cs="Tahoma"/>
          <w:sz w:val="20"/>
          <w:szCs w:val="20"/>
        </w:rPr>
        <w:t xml:space="preserve">Frozen keeps for 2-3 months </w:t>
      </w:r>
      <w:r w:rsidR="00D53E47">
        <w:rPr>
          <w:rFonts w:ascii="Tahoma" w:hAnsi="Tahoma" w:cs="Tahoma"/>
          <w:sz w:val="20"/>
          <w:szCs w:val="20"/>
        </w:rPr>
        <w:t xml:space="preserve">(best taste – longer is okay) </w:t>
      </w:r>
      <w:r>
        <w:rPr>
          <w:rFonts w:ascii="Tahoma" w:hAnsi="Tahoma" w:cs="Tahoma"/>
          <w:sz w:val="20"/>
          <w:szCs w:val="20"/>
        </w:rPr>
        <w:t xml:space="preserve">and Fresh 2-3 days in cold </w:t>
      </w:r>
      <w:r w:rsidR="00054AC5">
        <w:rPr>
          <w:rFonts w:ascii="Tahoma" w:hAnsi="Tahoma" w:cs="Tahoma"/>
          <w:sz w:val="20"/>
          <w:szCs w:val="20"/>
        </w:rPr>
        <w:t>refrigerator</w:t>
      </w:r>
      <w:r>
        <w:rPr>
          <w:rFonts w:ascii="Tahoma" w:hAnsi="Tahoma" w:cs="Tahoma"/>
          <w:sz w:val="20"/>
          <w:szCs w:val="20"/>
        </w:rPr>
        <w:t>.</w:t>
      </w:r>
      <w:r w:rsidR="00054AC5">
        <w:rPr>
          <w:rFonts w:ascii="Tahoma" w:hAnsi="Tahoma" w:cs="Tahoma"/>
          <w:sz w:val="20"/>
          <w:szCs w:val="20"/>
        </w:rPr>
        <w:t xml:space="preserve">  You can store in aluminum foil, plastic wrap or plastic zip-lock baggies.  ½ Lb. portions of bulk are a typical storage size.</w:t>
      </w:r>
    </w:p>
    <w:sectPr w:rsidR="000445E1" w:rsidRPr="006921B8" w:rsidSect="00D53E47">
      <w:pgSz w:w="12240" w:h="15840"/>
      <w:pgMar w:top="450" w:right="1440" w:bottom="63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2055A"/>
    <w:multiLevelType w:val="hybridMultilevel"/>
    <w:tmpl w:val="113EB7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B91BB5"/>
    <w:multiLevelType w:val="hybridMultilevel"/>
    <w:tmpl w:val="5F1297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CC14F4"/>
    <w:multiLevelType w:val="hybridMultilevel"/>
    <w:tmpl w:val="1FFC5C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333DBB"/>
    <w:multiLevelType w:val="hybridMultilevel"/>
    <w:tmpl w:val="CA98D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75B3774"/>
    <w:multiLevelType w:val="hybridMultilevel"/>
    <w:tmpl w:val="22207E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80FB5"/>
    <w:rsid w:val="000445E1"/>
    <w:rsid w:val="0005282B"/>
    <w:rsid w:val="00054AC5"/>
    <w:rsid w:val="004A267F"/>
    <w:rsid w:val="00577852"/>
    <w:rsid w:val="00624136"/>
    <w:rsid w:val="00680FB5"/>
    <w:rsid w:val="006921B8"/>
    <w:rsid w:val="00780EC5"/>
    <w:rsid w:val="00926E0B"/>
    <w:rsid w:val="00BB0239"/>
    <w:rsid w:val="00BB5564"/>
    <w:rsid w:val="00CB2989"/>
    <w:rsid w:val="00D53E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12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5282B"/>
    <w:pPr>
      <w:spacing w:after="0" w:line="240" w:lineRule="auto"/>
    </w:pPr>
    <w:rPr>
      <w:rFonts w:ascii="Arial" w:eastAsiaTheme="majorEastAsia" w:hAnsi="Arial" w:cstheme="majorBidi"/>
      <w:sz w:val="20"/>
      <w:szCs w:val="20"/>
    </w:rPr>
  </w:style>
  <w:style w:type="paragraph" w:styleId="EnvelopeAddress">
    <w:name w:val="envelope address"/>
    <w:basedOn w:val="Normal"/>
    <w:uiPriority w:val="99"/>
    <w:semiHidden/>
    <w:unhideWhenUsed/>
    <w:rsid w:val="0005282B"/>
    <w:pPr>
      <w:framePr w:w="7920" w:h="1980" w:hRule="exact" w:hSpace="180" w:wrap="auto" w:hAnchor="page" w:xAlign="center" w:yAlign="bottom"/>
      <w:spacing w:after="0" w:line="240" w:lineRule="auto"/>
      <w:ind w:left="2880"/>
    </w:pPr>
    <w:rPr>
      <w:rFonts w:ascii="Tahoma" w:eastAsiaTheme="majorEastAsia" w:hAnsi="Tahoma" w:cstheme="majorBidi"/>
      <w:sz w:val="24"/>
      <w:szCs w:val="24"/>
    </w:rPr>
  </w:style>
  <w:style w:type="paragraph" w:styleId="ListParagraph">
    <w:name w:val="List Paragraph"/>
    <w:basedOn w:val="Normal"/>
    <w:uiPriority w:val="34"/>
    <w:qFormat/>
    <w:rsid w:val="0062413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9CAD269-832E-4021-AD3A-90C74FD1D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Pages>
  <Words>704</Words>
  <Characters>4018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3</cp:revision>
  <cp:lastPrinted>2017-03-15T15:28:00Z</cp:lastPrinted>
  <dcterms:created xsi:type="dcterms:W3CDTF">2015-03-09T17:20:00Z</dcterms:created>
  <dcterms:modified xsi:type="dcterms:W3CDTF">2017-12-19T23:59:00Z</dcterms:modified>
</cp:coreProperties>
</file>